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F4" w:rsidRPr="00505EA8" w:rsidRDefault="000A70F4" w:rsidP="00536560">
      <w:pPr>
        <w:rPr>
          <w:rFonts w:ascii="Arial" w:hAnsi="Arial" w:cs="Arial"/>
          <w:b/>
          <w:sz w:val="20"/>
          <w:szCs w:val="20"/>
        </w:rPr>
      </w:pPr>
      <w:r w:rsidRPr="00505EA8">
        <w:rPr>
          <w:rFonts w:ascii="Arial" w:hAnsi="Arial" w:cs="Arial"/>
          <w:b/>
          <w:sz w:val="20"/>
          <w:szCs w:val="20"/>
        </w:rPr>
        <w:t>Canadian winters can be beautiful, but treacherous too.</w:t>
      </w:r>
    </w:p>
    <w:p w:rsidR="00C7062C" w:rsidRPr="00505EA8" w:rsidRDefault="00C7062C" w:rsidP="00536560">
      <w:pPr>
        <w:rPr>
          <w:rFonts w:ascii="Arial" w:hAnsi="Arial" w:cs="Arial"/>
          <w:sz w:val="20"/>
          <w:szCs w:val="20"/>
        </w:rPr>
      </w:pPr>
      <w:r w:rsidRPr="00505EA8">
        <w:rPr>
          <w:rFonts w:ascii="Arial" w:hAnsi="Arial" w:cs="Arial"/>
          <w:sz w:val="20"/>
          <w:szCs w:val="20"/>
        </w:rPr>
        <w:t>Winter can be beautiful. It’s hard not to see the beauty in a field covered with a blanket of fresh snow, especially when the ice glistens in the morning sun. Lately, however</w:t>
      </w:r>
      <w:r w:rsidR="00F417E0" w:rsidRPr="00505EA8">
        <w:rPr>
          <w:rFonts w:ascii="Arial" w:hAnsi="Arial" w:cs="Arial"/>
          <w:sz w:val="20"/>
          <w:szCs w:val="20"/>
        </w:rPr>
        <w:t>,</w:t>
      </w:r>
      <w:r w:rsidRPr="00505EA8">
        <w:rPr>
          <w:rFonts w:ascii="Arial" w:hAnsi="Arial" w:cs="Arial"/>
          <w:sz w:val="20"/>
          <w:szCs w:val="20"/>
        </w:rPr>
        <w:t xml:space="preserve"> Canadians have been faced with more frequent extreme weather conditions. </w:t>
      </w:r>
    </w:p>
    <w:p w:rsidR="000A70F4" w:rsidRPr="00505EA8" w:rsidRDefault="00C7062C" w:rsidP="00536560">
      <w:pPr>
        <w:rPr>
          <w:rFonts w:ascii="Arial" w:hAnsi="Arial" w:cs="Arial"/>
          <w:sz w:val="20"/>
          <w:szCs w:val="20"/>
        </w:rPr>
      </w:pPr>
      <w:r w:rsidRPr="00505EA8">
        <w:rPr>
          <w:rFonts w:ascii="Arial" w:hAnsi="Arial" w:cs="Arial"/>
          <w:sz w:val="20"/>
          <w:szCs w:val="20"/>
        </w:rPr>
        <w:t>Ice storms have been blamed for some of the w</w:t>
      </w:r>
      <w:r w:rsidR="000A70F4" w:rsidRPr="00505EA8">
        <w:rPr>
          <w:rFonts w:ascii="Arial" w:hAnsi="Arial" w:cs="Arial"/>
          <w:sz w:val="20"/>
          <w:szCs w:val="20"/>
        </w:rPr>
        <w:t xml:space="preserve">orst natural disasters in Canadian history. </w:t>
      </w:r>
      <w:r w:rsidRPr="00505EA8">
        <w:rPr>
          <w:rFonts w:ascii="Arial" w:hAnsi="Arial" w:cs="Arial"/>
          <w:sz w:val="20"/>
          <w:szCs w:val="20"/>
        </w:rPr>
        <w:t xml:space="preserve">They can lead to </w:t>
      </w:r>
      <w:r w:rsidR="000A70F4" w:rsidRPr="00505EA8">
        <w:rPr>
          <w:rFonts w:ascii="Arial" w:hAnsi="Arial" w:cs="Arial"/>
          <w:sz w:val="20"/>
          <w:szCs w:val="20"/>
        </w:rPr>
        <w:t xml:space="preserve">massive damage to trees and electrical infrastructure, leading to widespread long-term power outages. </w:t>
      </w:r>
    </w:p>
    <w:p w:rsidR="00536560" w:rsidRPr="00505EA8" w:rsidRDefault="00536560" w:rsidP="00536560">
      <w:pPr>
        <w:rPr>
          <w:rFonts w:ascii="Arial" w:hAnsi="Arial" w:cs="Arial"/>
          <w:sz w:val="20"/>
          <w:szCs w:val="20"/>
        </w:rPr>
      </w:pPr>
      <w:r w:rsidRPr="00505EA8">
        <w:rPr>
          <w:rFonts w:ascii="Arial" w:hAnsi="Arial" w:cs="Arial"/>
          <w:sz w:val="20"/>
          <w:szCs w:val="20"/>
        </w:rPr>
        <w:t xml:space="preserve">Other dangers include hypothermia, fires and carbon monoxide poisoning, which can occur </w:t>
      </w:r>
      <w:r w:rsidR="00F417E0" w:rsidRPr="00505EA8">
        <w:rPr>
          <w:rFonts w:ascii="Arial" w:hAnsi="Arial" w:cs="Arial"/>
          <w:sz w:val="20"/>
          <w:szCs w:val="20"/>
        </w:rPr>
        <w:t>when</w:t>
      </w:r>
      <w:r w:rsidR="004E021B">
        <w:rPr>
          <w:rFonts w:ascii="Arial" w:hAnsi="Arial" w:cs="Arial"/>
          <w:sz w:val="20"/>
          <w:szCs w:val="20"/>
        </w:rPr>
        <w:t xml:space="preserve"> </w:t>
      </w:r>
      <w:r w:rsidRPr="00505EA8">
        <w:rPr>
          <w:rFonts w:ascii="Arial" w:hAnsi="Arial" w:cs="Arial"/>
          <w:sz w:val="20"/>
          <w:szCs w:val="20"/>
        </w:rPr>
        <w:t>people us</w:t>
      </w:r>
      <w:r w:rsidR="00F417E0" w:rsidRPr="00505EA8">
        <w:rPr>
          <w:rFonts w:ascii="Arial" w:hAnsi="Arial" w:cs="Arial"/>
          <w:sz w:val="20"/>
          <w:szCs w:val="20"/>
        </w:rPr>
        <w:t>e</w:t>
      </w:r>
      <w:r w:rsidRPr="00505EA8">
        <w:rPr>
          <w:rFonts w:ascii="Arial" w:hAnsi="Arial" w:cs="Arial"/>
          <w:sz w:val="20"/>
          <w:szCs w:val="20"/>
        </w:rPr>
        <w:t xml:space="preserve"> alternative heating sources during periods of extended power failures.</w:t>
      </w:r>
    </w:p>
    <w:p w:rsidR="00536560" w:rsidRDefault="00536560" w:rsidP="00536560">
      <w:pPr>
        <w:rPr>
          <w:rFonts w:ascii="Arial" w:hAnsi="Arial" w:cs="Arial"/>
          <w:sz w:val="20"/>
          <w:szCs w:val="20"/>
        </w:rPr>
      </w:pPr>
      <w:r w:rsidRPr="00505EA8">
        <w:rPr>
          <w:rFonts w:ascii="Arial" w:hAnsi="Arial" w:cs="Arial"/>
          <w:sz w:val="20"/>
          <w:szCs w:val="20"/>
        </w:rPr>
        <w:t>It’s important to know how you can take preventive measures and reduce the risks for you and your family.</w:t>
      </w:r>
    </w:p>
    <w:p w:rsidR="00C007C8" w:rsidRDefault="00C007C8" w:rsidP="00536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more, visit </w:t>
      </w:r>
      <w:hyperlink r:id="rId5" w:history="1">
        <w:r w:rsidRPr="00072D0D">
          <w:rPr>
            <w:rStyle w:val="Hyperlink"/>
            <w:rFonts w:ascii="Arial" w:hAnsi="Arial" w:cs="Arial"/>
            <w:sz w:val="20"/>
            <w:szCs w:val="20"/>
          </w:rPr>
          <w:t>www.OTIPinsurance.com/Article17</w:t>
        </w:r>
      </w:hyperlink>
    </w:p>
    <w:p w:rsidR="005A67D7" w:rsidRPr="005A67D7" w:rsidRDefault="005A67D7" w:rsidP="005365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5A67D7" w:rsidRPr="005A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7BC7"/>
    <w:multiLevelType w:val="hybridMultilevel"/>
    <w:tmpl w:val="9334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2C2C"/>
    <w:multiLevelType w:val="hybridMultilevel"/>
    <w:tmpl w:val="B0D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A69BB"/>
    <w:multiLevelType w:val="hybridMultilevel"/>
    <w:tmpl w:val="0AA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0"/>
    <w:rsid w:val="00095B60"/>
    <w:rsid w:val="000A70F4"/>
    <w:rsid w:val="003247D4"/>
    <w:rsid w:val="004E021B"/>
    <w:rsid w:val="00505EA8"/>
    <w:rsid w:val="00536560"/>
    <w:rsid w:val="005A67D7"/>
    <w:rsid w:val="00AB086F"/>
    <w:rsid w:val="00C007C8"/>
    <w:rsid w:val="00C7062C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2721"/>
  <w15:docId w15:val="{94958300-A486-43DF-94B0-53261D5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17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07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IPinsurance.com/Article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OTIP-RAEO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Ruffini</dc:creator>
  <cp:lastModifiedBy>Kayleigh Kennedy</cp:lastModifiedBy>
  <cp:revision>2</cp:revision>
  <dcterms:created xsi:type="dcterms:W3CDTF">2017-12-18T18:37:00Z</dcterms:created>
  <dcterms:modified xsi:type="dcterms:W3CDTF">2017-12-18T18:37:00Z</dcterms:modified>
</cp:coreProperties>
</file>